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656D0"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38"/>
          <w:kern w:val="0"/>
          <w:sz w:val="52"/>
          <w:szCs w:val="52"/>
        </w:rPr>
        <w:t xml:space="preserve">　　　</w:t>
      </w:r>
      <w:bookmarkStart w:id="0" w:name="_GoBack"/>
      <w:bookmarkEnd w:id="0"/>
      <w:r w:rsidR="00EE62B8" w:rsidRPr="00EE62B8">
        <w:rPr>
          <w:rFonts w:ascii="ＭＳ 明朝" w:eastAsia="ＭＳ 明朝" w:hAnsi="ＭＳ 明朝" w:cs="ＭＳ 明朝" w:hint="eastAsia"/>
          <w:color w:val="000000"/>
          <w:spacing w:val="38"/>
          <w:kern w:val="0"/>
          <w:sz w:val="52"/>
          <w:szCs w:val="52"/>
        </w:rPr>
        <w:t>入　札　書</w:t>
      </w:r>
      <w:r>
        <w:rPr>
          <w:rFonts w:ascii="ＭＳ 明朝" w:eastAsia="ＭＳ 明朝" w:hAnsi="ＭＳ 明朝" w:cs="ＭＳ 明朝" w:hint="eastAsia"/>
          <w:color w:val="000000"/>
          <w:spacing w:val="38"/>
          <w:kern w:val="0"/>
          <w:sz w:val="52"/>
          <w:szCs w:val="52"/>
        </w:rPr>
        <w:t>（第　回）</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6272C9"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2"/>
          <w:kern w:val="0"/>
          <w:sz w:val="22"/>
        </w:rPr>
        <w:t xml:space="preserve">　令和</w:t>
      </w:r>
      <w:r w:rsidR="00EE62B8" w:rsidRPr="00EE62B8">
        <w:rPr>
          <w:rFonts w:ascii="ＭＳ 明朝" w:eastAsia="ＭＳ 明朝" w:hAnsi="ＭＳ 明朝" w:cs="ＭＳ 明朝" w:hint="eastAsia"/>
          <w:color w:val="000000"/>
          <w:spacing w:val="2"/>
          <w:kern w:val="0"/>
          <w:sz w:val="22"/>
        </w:rPr>
        <w:t xml:space="preserve">　　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3D19EF">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3D19EF">
        <w:rPr>
          <w:rFonts w:ascii="ＭＳ 明朝" w:eastAsia="ＭＳ 明朝" w:hAnsi="ＭＳ 明朝" w:cs="ＭＳ 明朝" w:hint="eastAsia"/>
          <w:color w:val="000000"/>
          <w:spacing w:val="2"/>
          <w:kern w:val="0"/>
          <w:sz w:val="22"/>
        </w:rPr>
        <w:t>小嶋　裕一郎</w:t>
      </w:r>
      <w:r w:rsidR="00B44373">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lastRenderedPageBreak/>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EE44CE">
        <w:rPr>
          <w:rFonts w:ascii="ＭＳ 明朝" w:eastAsia="ＭＳ 明朝" w:hAnsi="ＭＳ 明朝" w:cs="ＭＳ 明朝" w:hint="eastAsia"/>
          <w:color w:val="000000"/>
          <w:spacing w:val="2"/>
          <w:kern w:val="0"/>
          <w:sz w:val="22"/>
        </w:rPr>
        <w:t>令和</w:t>
      </w:r>
      <w:r w:rsidRPr="00EE62B8">
        <w:rPr>
          <w:rFonts w:ascii="ＭＳ 明朝" w:eastAsia="ＭＳ 明朝" w:hAnsi="ＭＳ 明朝" w:cs="ＭＳ 明朝" w:hint="eastAsia"/>
          <w:color w:val="000000"/>
          <w:spacing w:val="2"/>
          <w:kern w:val="0"/>
          <w:sz w:val="22"/>
        </w:rPr>
        <w:t xml:space="preserve">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004F2DCD">
        <w:rPr>
          <w:rFonts w:ascii="ＭＳ 明朝" w:eastAsia="ＭＳ 明朝" w:hAnsi="ＭＳ 明朝" w:cs="ＭＳ 明朝" w:hint="eastAsia"/>
          <w:color w:val="000000"/>
          <w:spacing w:val="2"/>
          <w:kern w:val="0"/>
          <w:sz w:val="22"/>
        </w:rPr>
        <w:t>の一般</w:t>
      </w:r>
      <w:r w:rsidRPr="00EE62B8">
        <w:rPr>
          <w:rFonts w:ascii="ＭＳ 明朝" w:eastAsia="ＭＳ 明朝" w:hAnsi="ＭＳ 明朝" w:cs="ＭＳ 明朝" w:hint="eastAsia"/>
          <w:color w:val="000000"/>
          <w:spacing w:val="2"/>
          <w:kern w:val="0"/>
          <w:sz w:val="22"/>
        </w:rPr>
        <w:t>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8A4B6C">
        <w:rPr>
          <w:rFonts w:ascii="ＭＳ 明朝" w:eastAsia="ＭＳ 明朝" w:hAnsi="ＭＳ 明朝" w:cs="ＭＳ 明朝" w:hint="eastAsia"/>
          <w:color w:val="000000"/>
          <w:spacing w:val="2"/>
          <w:kern w:val="0"/>
          <w:sz w:val="22"/>
        </w:rPr>
        <w:t xml:space="preserve">　令和</w:t>
      </w:r>
      <w:r w:rsidRPr="00EE62B8">
        <w:rPr>
          <w:rFonts w:ascii="ＭＳ 明朝" w:eastAsia="ＭＳ 明朝" w:hAnsi="ＭＳ 明朝" w:cs="ＭＳ 明朝" w:hint="eastAsia"/>
          <w:color w:val="000000"/>
          <w:spacing w:val="2"/>
          <w:kern w:val="0"/>
          <w:sz w:val="22"/>
        </w:rPr>
        <w:t xml:space="preserve">　　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226439" w:rsidRDefault="00226439"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226439" w:rsidRDefault="00226439"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226439" w:rsidRPr="00EE62B8" w:rsidRDefault="00226439"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3D19EF">
        <w:rPr>
          <w:rFonts w:ascii="ＭＳ 明朝" w:eastAsia="ＭＳ 明朝" w:hAnsi="ＭＳ 明朝" w:cs="ＭＳ 明朝" w:hint="eastAsia"/>
          <w:color w:val="000000"/>
          <w:spacing w:val="2"/>
          <w:kern w:val="0"/>
          <w:sz w:val="22"/>
        </w:rPr>
        <w:t>小嶋　裕一郎</w:t>
      </w:r>
      <w:r w:rsidRPr="00EE62B8">
        <w:rPr>
          <w:rFonts w:ascii="ＭＳ 明朝" w:eastAsia="ＭＳ 明朝" w:hAnsi="ＭＳ 明朝" w:cs="ＭＳ 明朝" w:hint="eastAsia"/>
          <w:color w:val="000000"/>
          <w:spacing w:val="2"/>
          <w:kern w:val="0"/>
          <w:sz w:val="22"/>
        </w:rPr>
        <w:t xml:space="preserve">　殿</w:t>
      </w: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39" w:rsidRDefault="00226439" w:rsidP="00226439">
      <w:pPr>
        <w:spacing w:line="240" w:lineRule="auto"/>
      </w:pPr>
      <w:r>
        <w:separator/>
      </w:r>
    </w:p>
  </w:endnote>
  <w:endnote w:type="continuationSeparator" w:id="0">
    <w:p w:rsidR="00226439" w:rsidRDefault="00226439" w:rsidP="00226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39" w:rsidRDefault="00226439" w:rsidP="00226439">
      <w:pPr>
        <w:spacing w:line="240" w:lineRule="auto"/>
      </w:pPr>
      <w:r>
        <w:separator/>
      </w:r>
    </w:p>
  </w:footnote>
  <w:footnote w:type="continuationSeparator" w:id="0">
    <w:p w:rsidR="00226439" w:rsidRDefault="00226439" w:rsidP="002264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B8"/>
    <w:rsid w:val="00101FD8"/>
    <w:rsid w:val="00226439"/>
    <w:rsid w:val="0036096F"/>
    <w:rsid w:val="003D19EF"/>
    <w:rsid w:val="004319BE"/>
    <w:rsid w:val="004F2DCD"/>
    <w:rsid w:val="006272C9"/>
    <w:rsid w:val="00640A7D"/>
    <w:rsid w:val="008036E3"/>
    <w:rsid w:val="00852421"/>
    <w:rsid w:val="008A4B6C"/>
    <w:rsid w:val="00B44373"/>
    <w:rsid w:val="00E656D0"/>
    <w:rsid w:val="00EE44CE"/>
    <w:rsid w:val="00EE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CBDEE6"/>
  <w15:docId w15:val="{29FA2C3B-D828-4996-8CFB-7DC13357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439"/>
    <w:pPr>
      <w:tabs>
        <w:tab w:val="center" w:pos="4252"/>
        <w:tab w:val="right" w:pos="8504"/>
      </w:tabs>
      <w:snapToGrid w:val="0"/>
    </w:pPr>
  </w:style>
  <w:style w:type="character" w:customStyle="1" w:styleId="a4">
    <w:name w:val="ヘッダー (文字)"/>
    <w:basedOn w:val="a0"/>
    <w:link w:val="a3"/>
    <w:uiPriority w:val="99"/>
    <w:rsid w:val="00226439"/>
  </w:style>
  <w:style w:type="paragraph" w:styleId="a5">
    <w:name w:val="footer"/>
    <w:basedOn w:val="a"/>
    <w:link w:val="a6"/>
    <w:uiPriority w:val="99"/>
    <w:unhideWhenUsed/>
    <w:rsid w:val="00226439"/>
    <w:pPr>
      <w:tabs>
        <w:tab w:val="center" w:pos="4252"/>
        <w:tab w:val="right" w:pos="8504"/>
      </w:tabs>
      <w:snapToGrid w:val="0"/>
    </w:pPr>
  </w:style>
  <w:style w:type="character" w:customStyle="1" w:styleId="a6">
    <w:name w:val="フッター (文字)"/>
    <w:basedOn w:val="a0"/>
    <w:link w:val="a5"/>
    <w:uiPriority w:val="99"/>
    <w:rsid w:val="0022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米山 久</cp:lastModifiedBy>
  <cp:revision>3</cp:revision>
  <cp:lastPrinted>2019-09-28T08:19:00Z</cp:lastPrinted>
  <dcterms:created xsi:type="dcterms:W3CDTF">2023-09-20T12:23:00Z</dcterms:created>
  <dcterms:modified xsi:type="dcterms:W3CDTF">2023-09-26T04:42:00Z</dcterms:modified>
</cp:coreProperties>
</file>