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bookmarkStart w:id="0" w:name="_GoBack"/>
      <w:bookmarkEnd w:id="0"/>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755D8"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7001E7">
        <w:rPr>
          <w:rFonts w:ascii="ＭＳ 明朝" w:hAnsi="ＭＳ 明朝" w:hint="eastAsia"/>
          <w:color w:val="auto"/>
        </w:rPr>
        <w:t>小嶋　裕一郎</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sidRPr="009340E3">
        <w:rPr>
          <w:rFonts w:ascii="ＭＳ 明朝" w:hAnsi="ＭＳ 明朝" w:cs="Times New Roman" w:hint="eastAsia"/>
          <w:color w:val="auto"/>
        </w:rPr>
        <w:t>令和</w:t>
      </w:r>
      <w:r w:rsidR="007B768B">
        <w:rPr>
          <w:rFonts w:ascii="ＭＳ 明朝" w:hAnsi="ＭＳ 明朝" w:cs="Times New Roman" w:hint="eastAsia"/>
          <w:color w:val="auto"/>
        </w:rPr>
        <w:t>７</w:t>
      </w:r>
      <w:r w:rsidRPr="009340E3">
        <w:rPr>
          <w:rFonts w:ascii="ＭＳ 明朝" w:hAnsi="ＭＳ 明朝" w:hint="eastAsia"/>
          <w:color w:val="auto"/>
        </w:rPr>
        <w:t>年</w:t>
      </w:r>
      <w:r w:rsidR="009340E3">
        <w:rPr>
          <w:rFonts w:ascii="ＭＳ 明朝" w:hAnsi="ＭＳ 明朝" w:hint="eastAsia"/>
          <w:color w:val="auto"/>
        </w:rPr>
        <w:t>２</w:t>
      </w:r>
      <w:r w:rsidRPr="009340E3">
        <w:rPr>
          <w:rFonts w:ascii="ＭＳ 明朝" w:hAnsi="ＭＳ 明朝" w:hint="eastAsia"/>
          <w:color w:val="auto"/>
        </w:rPr>
        <w:t>月</w:t>
      </w:r>
      <w:r w:rsidR="007B768B">
        <w:rPr>
          <w:rFonts w:ascii="ＭＳ 明朝" w:hAnsi="ＭＳ 明朝" w:hint="eastAsia"/>
          <w:color w:val="auto"/>
        </w:rPr>
        <w:t>１２</w:t>
      </w:r>
      <w:r w:rsidRPr="009340E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BD523F" w:rsidRPr="00BD523F">
        <w:rPr>
          <w:rFonts w:ascii="ＭＳ 明朝" w:hAnsi="ＭＳ 明朝" w:cs="Times New Roman" w:hint="eastAsia"/>
          <w:color w:val="auto"/>
        </w:rPr>
        <w:t>クオンティフェロン（ＱＦＴ）検査業務</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sidR="00D63F92">
        <w:rPr>
          <w:rFonts w:ascii="ＭＳ 明朝" w:hAnsi="ＭＳ 明朝" w:cs="Times New Roman" w:hint="eastAsia"/>
          <w:color w:val="auto"/>
        </w:rPr>
        <w:t>令和</w:t>
      </w:r>
      <w:r w:rsidR="007B768B">
        <w:rPr>
          <w:rFonts w:ascii="ＭＳ 明朝" w:hAnsi="ＭＳ 明朝" w:cs="Times New Roman" w:hint="eastAsia"/>
          <w:color w:val="auto"/>
        </w:rPr>
        <w:t>７</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A269FD">
        <w:rPr>
          <w:rFonts w:ascii="ＭＳ 明朝" w:hAnsi="ＭＳ 明朝" w:hint="eastAsia"/>
          <w:color w:val="auto"/>
        </w:rPr>
        <w:t>から</w:t>
      </w:r>
      <w:r w:rsidR="00D63F92">
        <w:rPr>
          <w:rFonts w:ascii="ＭＳ 明朝" w:hAnsi="ＭＳ 明朝" w:hint="eastAsia"/>
          <w:color w:val="auto"/>
        </w:rPr>
        <w:t>令和</w:t>
      </w:r>
      <w:r w:rsidR="007B768B">
        <w:rPr>
          <w:rFonts w:ascii="ＭＳ 明朝" w:hAnsi="ＭＳ 明朝" w:hint="eastAsia"/>
          <w:color w:val="auto"/>
        </w:rPr>
        <w:t>８</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00570F19">
        <w:rPr>
          <w:rFonts w:ascii="ＭＳ 明朝" w:hAnsi="ＭＳ 明朝" w:hint="eastAsia"/>
          <w:color w:val="auto"/>
        </w:rPr>
        <w:t>都道府県</w:t>
      </w:r>
      <w:r w:rsidRPr="00E45277">
        <w:rPr>
          <w:rFonts w:ascii="ＭＳ 明朝" w:hAnsi="ＭＳ 明朝" w:hint="eastAsia"/>
          <w:color w:val="auto"/>
        </w:rPr>
        <w:t>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r w:rsidR="00940B32">
        <w:rPr>
          <w:rFonts w:ascii="ＭＳ 明朝" w:hAnsi="ＭＳ 明朝" w:hint="eastAsia"/>
          <w:color w:val="auto"/>
        </w:rPr>
        <w:t>（原本）</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5755D8"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D63F92" w:rsidP="00E45277">
      <w:pPr>
        <w:adjustRightInd/>
        <w:ind w:right="162" w:firstLineChars="100" w:firstLine="210"/>
        <w:rPr>
          <w:rFonts w:ascii="ＭＳ 明朝"/>
          <w:color w:val="auto"/>
        </w:rPr>
      </w:pPr>
      <w:r>
        <w:rPr>
          <w:rFonts w:ascii="ＭＳ 明朝" w:hAnsi="ＭＳ 明朝" w:hint="eastAsia"/>
          <w:color w:val="auto"/>
        </w:rPr>
        <w:t xml:space="preserve">山梨県立中央病院長　</w:t>
      </w:r>
      <w:r w:rsidR="007001E7">
        <w:rPr>
          <w:rFonts w:ascii="ＭＳ 明朝" w:hAnsi="ＭＳ 明朝" w:hint="eastAsia"/>
          <w:color w:val="auto"/>
        </w:rPr>
        <w:t>小嶋　裕一郎</w:t>
      </w:r>
      <w:r w:rsidR="00703579"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sidRPr="009340E3">
        <w:rPr>
          <w:rFonts w:ascii="ＭＳ 明朝" w:hAnsi="ＭＳ 明朝" w:cs="Times New Roman" w:hint="eastAsia"/>
          <w:color w:val="auto"/>
        </w:rPr>
        <w:t>令和</w:t>
      </w:r>
      <w:r w:rsidR="007B768B">
        <w:rPr>
          <w:rFonts w:ascii="ＭＳ 明朝" w:hAnsi="ＭＳ 明朝" w:cs="Times New Roman" w:hint="eastAsia"/>
          <w:color w:val="auto"/>
        </w:rPr>
        <w:t>７</w:t>
      </w:r>
      <w:r w:rsidRPr="009340E3">
        <w:rPr>
          <w:rFonts w:ascii="ＭＳ 明朝" w:hAnsi="ＭＳ 明朝" w:hint="eastAsia"/>
          <w:color w:val="auto"/>
        </w:rPr>
        <w:t>年</w:t>
      </w:r>
      <w:r w:rsidR="009340E3">
        <w:rPr>
          <w:rFonts w:ascii="ＭＳ 明朝" w:hAnsi="ＭＳ 明朝" w:hint="eastAsia"/>
          <w:color w:val="auto"/>
        </w:rPr>
        <w:t>２</w:t>
      </w:r>
      <w:r w:rsidRPr="009340E3">
        <w:rPr>
          <w:rFonts w:ascii="ＭＳ 明朝" w:hAnsi="ＭＳ 明朝" w:hint="eastAsia"/>
          <w:color w:val="auto"/>
        </w:rPr>
        <w:t>月</w:t>
      </w:r>
      <w:r w:rsidR="007B768B">
        <w:rPr>
          <w:rFonts w:ascii="ＭＳ 明朝" w:hAnsi="ＭＳ 明朝" w:hint="eastAsia"/>
          <w:color w:val="auto"/>
        </w:rPr>
        <w:t>１２</w:t>
      </w:r>
      <w:r w:rsidRPr="009340E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265AC1" w:rsidRPr="00265AC1">
        <w:rPr>
          <w:rFonts w:ascii="ＭＳ 明朝" w:hAnsi="ＭＳ 明朝" w:cs="Times New Roman" w:hint="eastAsia"/>
          <w:color w:val="auto"/>
        </w:rPr>
        <w:t>クオンティフェロン（ＱＦＴ）検査業務</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sidR="005755D8">
        <w:rPr>
          <w:rFonts w:ascii="ＭＳ 明朝" w:hAnsi="ＭＳ 明朝" w:cs="Times New Roman" w:hint="eastAsia"/>
          <w:color w:val="auto"/>
        </w:rPr>
        <w:t>令和</w:t>
      </w:r>
      <w:r w:rsidR="007B768B">
        <w:rPr>
          <w:rFonts w:ascii="ＭＳ 明朝" w:hAnsi="ＭＳ 明朝" w:cs="Times New Roman" w:hint="eastAsia"/>
          <w:color w:val="auto"/>
        </w:rPr>
        <w:t>７</w:t>
      </w:r>
      <w:r w:rsidR="00265AC1">
        <w:rPr>
          <w:rFonts w:ascii="ＭＳ 明朝" w:hAnsi="ＭＳ 明朝" w:hint="eastAsia"/>
          <w:color w:val="auto"/>
        </w:rPr>
        <w:t>年４月１日から</w:t>
      </w:r>
      <w:r w:rsidR="00D63F92">
        <w:rPr>
          <w:rFonts w:ascii="ＭＳ 明朝" w:hAnsi="ＭＳ 明朝" w:hint="eastAsia"/>
          <w:color w:val="auto"/>
        </w:rPr>
        <w:t>令和</w:t>
      </w:r>
      <w:r w:rsidR="007B768B">
        <w:rPr>
          <w:rFonts w:ascii="ＭＳ 明朝" w:hAnsi="ＭＳ 明朝" w:hint="eastAsia"/>
          <w:color w:val="auto"/>
        </w:rPr>
        <w:t>８</w:t>
      </w:r>
      <w:r>
        <w:rPr>
          <w:rFonts w:ascii="ＭＳ 明朝" w:hAnsi="ＭＳ 明朝" w:hint="eastAsia"/>
          <w:color w:val="auto"/>
        </w:rPr>
        <w:t>年３月３１日</w:t>
      </w:r>
      <w:r w:rsidRPr="008C1DF3">
        <w:rPr>
          <w:rFonts w:ascii="ＭＳ 明朝" w:hAnsi="ＭＳ 明朝" w:hint="eastAsia"/>
          <w:color w:val="auto"/>
        </w:rPr>
        <w:t>まで</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265AC1" w:rsidRPr="00265AC1">
        <w:rPr>
          <w:rFonts w:ascii="ＭＳ 明朝" w:hAnsi="ＭＳ 明朝" w:hint="eastAsia"/>
          <w:sz w:val="24"/>
          <w:szCs w:val="24"/>
        </w:rPr>
        <w:t>クオンティフェロン（ＱＦＴ）検査業務</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D63F92" w:rsidP="006A4389">
      <w:pPr>
        <w:adjustRightInd/>
        <w:ind w:right="262" w:firstLineChars="100" w:firstLine="210"/>
        <w:rPr>
          <w:rFonts w:ascii="ＭＳ 明朝" w:cs="Times New Roman"/>
          <w:color w:val="auto"/>
        </w:rPr>
      </w:pPr>
      <w:r w:rsidRPr="009340E3">
        <w:rPr>
          <w:rFonts w:ascii="ＭＳ 明朝" w:hAnsi="ＭＳ 明朝" w:hint="eastAsia"/>
          <w:color w:val="auto"/>
        </w:rPr>
        <w:t>令和</w:t>
      </w:r>
      <w:r w:rsidR="007B768B">
        <w:rPr>
          <w:rFonts w:ascii="ＭＳ 明朝" w:hAnsi="ＭＳ 明朝" w:hint="eastAsia"/>
          <w:color w:val="auto"/>
        </w:rPr>
        <w:t>７</w:t>
      </w:r>
      <w:r w:rsidRPr="009340E3">
        <w:rPr>
          <w:rFonts w:ascii="ＭＳ 明朝" w:hAnsi="ＭＳ 明朝" w:hint="eastAsia"/>
          <w:color w:val="auto"/>
        </w:rPr>
        <w:t>年</w:t>
      </w:r>
      <w:r w:rsidR="009340E3">
        <w:rPr>
          <w:rFonts w:ascii="ＭＳ 明朝" w:hAnsi="ＭＳ 明朝" w:hint="eastAsia"/>
          <w:color w:val="auto"/>
        </w:rPr>
        <w:t>２</w:t>
      </w:r>
      <w:r w:rsidR="006A4389" w:rsidRPr="009340E3">
        <w:rPr>
          <w:rFonts w:ascii="ＭＳ 明朝" w:hAnsi="ＭＳ 明朝" w:hint="eastAsia"/>
          <w:color w:val="auto"/>
        </w:rPr>
        <w:t>月</w:t>
      </w:r>
      <w:r w:rsidR="007B768B">
        <w:rPr>
          <w:rFonts w:ascii="ＭＳ 明朝" w:hAnsi="ＭＳ 明朝" w:hint="eastAsia"/>
          <w:color w:val="auto"/>
        </w:rPr>
        <w:t>２８</w:t>
      </w:r>
      <w:r w:rsidR="006A4389" w:rsidRPr="009340E3">
        <w:rPr>
          <w:rFonts w:ascii="ＭＳ 明朝" w:hAnsi="ＭＳ 明朝" w:hint="eastAsia"/>
          <w:color w:val="auto"/>
        </w:rPr>
        <w:t>日</w:t>
      </w:r>
      <w:r w:rsidR="006A4389" w:rsidRPr="008C1DF3">
        <w:rPr>
          <w:rFonts w:ascii="ＭＳ 明朝" w:hAnsi="ＭＳ 明朝" w:hint="eastAsia"/>
          <w:color w:val="auto"/>
          <w:sz w:val="22"/>
          <w:szCs w:val="22"/>
        </w:rPr>
        <w:t>執行の</w:t>
      </w:r>
      <w:r w:rsidR="00265AC1" w:rsidRPr="00265AC1">
        <w:rPr>
          <w:rFonts w:ascii="ＭＳ 明朝" w:hAnsi="ＭＳ 明朝" w:cs="Times New Roman" w:hint="eastAsia"/>
          <w:color w:val="auto"/>
        </w:rPr>
        <w:t>クオンティフェロン（ＱＦＴ）検査業務</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9B1A2A"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D63F92" w:rsidRDefault="006A4389" w:rsidP="00D63F92">
      <w:pPr>
        <w:adjustRightInd/>
        <w:ind w:right="162" w:firstLineChars="100" w:firstLine="210"/>
        <w:rPr>
          <w:rFonts w:ascii="ＭＳ 明朝" w:hAnsi="ＭＳ 明朝"/>
          <w:color w:val="auto"/>
        </w:rPr>
      </w:pPr>
      <w:r w:rsidRPr="008C1DF3">
        <w:rPr>
          <w:rFonts w:ascii="ＭＳ 明朝" w:hAnsi="ＭＳ 明朝" w:hint="eastAsia"/>
          <w:color w:val="auto"/>
        </w:rPr>
        <w:t xml:space="preserve">山梨県立中央病院長　</w:t>
      </w:r>
      <w:r w:rsidR="007001E7">
        <w:rPr>
          <w:rFonts w:ascii="ＭＳ 明朝" w:hAnsi="ＭＳ 明朝" w:hint="eastAsia"/>
          <w:color w:val="auto"/>
        </w:rPr>
        <w:t>小嶋　裕一郎</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lastRenderedPageBreak/>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265AC1" w:rsidRPr="00265AC1">
        <w:rPr>
          <w:rFonts w:ascii="ＭＳ 明朝" w:cs="Times New Roman" w:hint="eastAsia"/>
          <w:color w:val="auto"/>
        </w:rPr>
        <w:t>クオンティフェロン（ＱＦＴ）検査業務</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w:t>
      </w:r>
      <w:r w:rsidR="00651BD0">
        <w:rPr>
          <w:rFonts w:ascii="ＭＳ 明朝" w:cs="Times New Roman" w:hint="eastAsia"/>
          <w:color w:val="auto"/>
        </w:rPr>
        <w:t>検査項目</w:t>
      </w:r>
      <w:r>
        <w:rPr>
          <w:rFonts w:ascii="ＭＳ 明朝" w:cs="Times New Roman" w:hint="eastAsia"/>
          <w:color w:val="auto"/>
        </w:rPr>
        <w:t>、予定数量、単価は</w:t>
      </w:r>
      <w:r w:rsidR="00651BD0">
        <w:rPr>
          <w:rFonts w:ascii="ＭＳ 明朝" w:cs="Times New Roman" w:hint="eastAsia"/>
          <w:color w:val="auto"/>
        </w:rPr>
        <w:t>以下</w:t>
      </w:r>
      <w:r>
        <w:rPr>
          <w:rFonts w:ascii="ＭＳ 明朝" w:cs="Times New Roman" w:hint="eastAsia"/>
          <w:color w:val="auto"/>
        </w:rPr>
        <w:t>のとおり</w:t>
      </w:r>
    </w:p>
    <w:tbl>
      <w:tblPr>
        <w:tblW w:w="908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39"/>
        <w:gridCol w:w="1276"/>
        <w:gridCol w:w="1559"/>
        <w:gridCol w:w="2410"/>
      </w:tblGrid>
      <w:tr w:rsidR="00651BD0" w:rsidTr="00651BD0">
        <w:trPr>
          <w:trHeight w:val="699"/>
        </w:trPr>
        <w:tc>
          <w:tcPr>
            <w:tcW w:w="3839" w:type="dxa"/>
            <w:tcBorders>
              <w:top w:val="single" w:sz="4" w:space="0" w:color="000000"/>
              <w:left w:val="single" w:sz="4" w:space="0" w:color="000000"/>
              <w:bottom w:val="nil"/>
              <w:right w:val="single" w:sz="4" w:space="0" w:color="000000"/>
            </w:tcBorders>
            <w:vAlign w:val="center"/>
          </w:tcPr>
          <w:p w:rsidR="00651BD0" w:rsidRP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検査項目</w:t>
            </w:r>
          </w:p>
        </w:tc>
        <w:tc>
          <w:tcPr>
            <w:tcW w:w="1276"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予定数量</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Ａ</w:t>
            </w:r>
          </w:p>
        </w:tc>
        <w:tc>
          <w:tcPr>
            <w:tcW w:w="1559"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単価(</w:t>
            </w:r>
            <w:r>
              <w:rPr>
                <w:rFonts w:asciiTheme="minorEastAsia" w:eastAsiaTheme="minorEastAsia" w:hAnsiTheme="minorEastAsia" w:hint="eastAsia"/>
              </w:rPr>
              <w:t>税抜</w:t>
            </w:r>
            <w:r w:rsidRPr="00651BD0">
              <w:rPr>
                <w:rFonts w:asciiTheme="minorEastAsia" w:eastAsiaTheme="minorEastAsia" w:hAnsiTheme="minorEastAsia" w:hint="eastAsia"/>
              </w:rPr>
              <w:t>)</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Ｂ</w:t>
            </w:r>
          </w:p>
        </w:tc>
        <w:tc>
          <w:tcPr>
            <w:tcW w:w="2410" w:type="dxa"/>
            <w:tcBorders>
              <w:top w:val="single" w:sz="4" w:space="0" w:color="000000"/>
              <w:left w:val="single" w:sz="4" w:space="0" w:color="000000"/>
              <w:bottom w:val="nil"/>
              <w:right w:val="single" w:sz="4" w:space="0" w:color="000000"/>
            </w:tcBorders>
            <w:vAlign w:val="center"/>
          </w:tcPr>
          <w:p w:rsid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spacing w:val="2"/>
                <w:sz w:val="22"/>
              </w:rPr>
            </w:pPr>
            <w:r w:rsidRPr="00651BD0">
              <w:rPr>
                <w:rFonts w:asciiTheme="minorEastAsia" w:eastAsiaTheme="minorEastAsia" w:hAnsiTheme="minorEastAsia" w:hint="eastAsia"/>
                <w:spacing w:val="2"/>
                <w:sz w:val="22"/>
              </w:rPr>
              <w:t>入札金額</w:t>
            </w:r>
          </w:p>
          <w:p w:rsidR="00651BD0" w:rsidRP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cs="Times New Roman"/>
                <w:spacing w:val="26"/>
              </w:rPr>
            </w:pPr>
            <w:r>
              <w:rPr>
                <w:rFonts w:asciiTheme="minorEastAsia" w:eastAsiaTheme="minorEastAsia" w:hAnsiTheme="minorEastAsia" w:hint="eastAsia"/>
                <w:spacing w:val="2"/>
                <w:sz w:val="22"/>
              </w:rPr>
              <w:t>Ｃ＝Ａ×Ｂ</w:t>
            </w:r>
          </w:p>
        </w:tc>
      </w:tr>
      <w:tr w:rsidR="00651BD0" w:rsidTr="00651BD0">
        <w:trPr>
          <w:trHeight w:val="708"/>
        </w:trPr>
        <w:tc>
          <w:tcPr>
            <w:tcW w:w="383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autoSpaceDE w:val="0"/>
              <w:autoSpaceDN w:val="0"/>
              <w:spacing w:line="338" w:lineRule="exact"/>
              <w:jc w:val="center"/>
              <w:rPr>
                <w:rFonts w:ascii="ＭＳ 明朝" w:cs="Times New Roman"/>
                <w:spacing w:val="26"/>
              </w:rPr>
            </w:pPr>
            <w:r w:rsidRPr="00651BD0">
              <w:rPr>
                <w:rFonts w:ascii="ＭＳ 明朝" w:cs="Times New Roman" w:hint="eastAsia"/>
                <w:spacing w:val="26"/>
              </w:rPr>
              <w:t>クオンティフェロン（ＱＦＴ）</w:t>
            </w:r>
          </w:p>
        </w:tc>
        <w:tc>
          <w:tcPr>
            <w:tcW w:w="1276" w:type="dxa"/>
            <w:tcBorders>
              <w:top w:val="single" w:sz="4" w:space="0" w:color="000000"/>
              <w:left w:val="single" w:sz="4" w:space="0" w:color="000000"/>
              <w:bottom w:val="single" w:sz="4" w:space="0" w:color="auto"/>
              <w:right w:val="single" w:sz="4" w:space="0" w:color="000000"/>
            </w:tcBorders>
            <w:vAlign w:val="center"/>
          </w:tcPr>
          <w:p w:rsidR="00651BD0" w:rsidRDefault="007B768B" w:rsidP="005755D8">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613</w:t>
            </w:r>
            <w:r w:rsidR="00651BD0" w:rsidRPr="00651BD0">
              <w:rPr>
                <w:rFonts w:ascii="ＭＳ 明朝" w:cs="Times New Roman" w:hint="eastAsia"/>
                <w:spacing w:val="26"/>
              </w:rPr>
              <w:t>件</w:t>
            </w:r>
            <w:r w:rsidR="003E575F">
              <w:rPr>
                <w:rFonts w:ascii="ＭＳ 明朝" w:cs="Times New Roman" w:hint="eastAsia"/>
                <w:spacing w:val="26"/>
              </w:rPr>
              <w:t>/年</w:t>
            </w:r>
          </w:p>
        </w:tc>
        <w:tc>
          <w:tcPr>
            <w:tcW w:w="155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c>
          <w:tcPr>
            <w:tcW w:w="2410"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r>
    </w:tbl>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7001E7">
        <w:rPr>
          <w:rFonts w:ascii="ＭＳ 明朝" w:hAnsi="ＭＳ 明朝" w:hint="eastAsia"/>
          <w:color w:val="auto"/>
        </w:rPr>
        <w:t>小嶋　裕一郎</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97329"/>
    <w:rsid w:val="000C7EF3"/>
    <w:rsid w:val="000D294B"/>
    <w:rsid w:val="000F4C41"/>
    <w:rsid w:val="00122A08"/>
    <w:rsid w:val="00124536"/>
    <w:rsid w:val="00150FBE"/>
    <w:rsid w:val="001637D1"/>
    <w:rsid w:val="00174145"/>
    <w:rsid w:val="00180EA4"/>
    <w:rsid w:val="0019723B"/>
    <w:rsid w:val="001A40A4"/>
    <w:rsid w:val="001C5A3D"/>
    <w:rsid w:val="00201AFE"/>
    <w:rsid w:val="00234595"/>
    <w:rsid w:val="00265AC1"/>
    <w:rsid w:val="00265CFE"/>
    <w:rsid w:val="002857E9"/>
    <w:rsid w:val="002A232C"/>
    <w:rsid w:val="002E26F1"/>
    <w:rsid w:val="002E7BD0"/>
    <w:rsid w:val="0035192E"/>
    <w:rsid w:val="00353A5A"/>
    <w:rsid w:val="00362B7E"/>
    <w:rsid w:val="003A2665"/>
    <w:rsid w:val="003A78B8"/>
    <w:rsid w:val="003B09DF"/>
    <w:rsid w:val="003C2BC7"/>
    <w:rsid w:val="003C5E09"/>
    <w:rsid w:val="003E3183"/>
    <w:rsid w:val="003E575F"/>
    <w:rsid w:val="00402E0A"/>
    <w:rsid w:val="00405BD7"/>
    <w:rsid w:val="00412F23"/>
    <w:rsid w:val="0043611E"/>
    <w:rsid w:val="004374AA"/>
    <w:rsid w:val="004426FF"/>
    <w:rsid w:val="00446B78"/>
    <w:rsid w:val="00464542"/>
    <w:rsid w:val="00472BF5"/>
    <w:rsid w:val="004A20DF"/>
    <w:rsid w:val="004A7C60"/>
    <w:rsid w:val="004B0340"/>
    <w:rsid w:val="004B2DC2"/>
    <w:rsid w:val="004B594D"/>
    <w:rsid w:val="004B7AE9"/>
    <w:rsid w:val="004C20EA"/>
    <w:rsid w:val="004C5085"/>
    <w:rsid w:val="004C7658"/>
    <w:rsid w:val="004F20E9"/>
    <w:rsid w:val="00516710"/>
    <w:rsid w:val="00524D93"/>
    <w:rsid w:val="00534646"/>
    <w:rsid w:val="00551D7D"/>
    <w:rsid w:val="00555D7C"/>
    <w:rsid w:val="00570F19"/>
    <w:rsid w:val="005755D8"/>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4389"/>
    <w:rsid w:val="006C66A8"/>
    <w:rsid w:val="006D60B8"/>
    <w:rsid w:val="006E1004"/>
    <w:rsid w:val="006E5EE8"/>
    <w:rsid w:val="006E6DD0"/>
    <w:rsid w:val="007001E7"/>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B768B"/>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07D33"/>
    <w:rsid w:val="00914B9E"/>
    <w:rsid w:val="009278E3"/>
    <w:rsid w:val="009340E3"/>
    <w:rsid w:val="00934223"/>
    <w:rsid w:val="00940B32"/>
    <w:rsid w:val="009452EC"/>
    <w:rsid w:val="00974ADD"/>
    <w:rsid w:val="009874CE"/>
    <w:rsid w:val="009A54B8"/>
    <w:rsid w:val="009A565F"/>
    <w:rsid w:val="009A5B66"/>
    <w:rsid w:val="009B1A2A"/>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B0164"/>
    <w:rsid w:val="00BC5101"/>
    <w:rsid w:val="00BD523F"/>
    <w:rsid w:val="00BE378A"/>
    <w:rsid w:val="00C25E05"/>
    <w:rsid w:val="00C30D98"/>
    <w:rsid w:val="00C3626F"/>
    <w:rsid w:val="00C42EF9"/>
    <w:rsid w:val="00C432CA"/>
    <w:rsid w:val="00C5076D"/>
    <w:rsid w:val="00C531AF"/>
    <w:rsid w:val="00C8408C"/>
    <w:rsid w:val="00C936CD"/>
    <w:rsid w:val="00CD7786"/>
    <w:rsid w:val="00D10054"/>
    <w:rsid w:val="00D4628C"/>
    <w:rsid w:val="00D63F92"/>
    <w:rsid w:val="00D75555"/>
    <w:rsid w:val="00D861EA"/>
    <w:rsid w:val="00D904B5"/>
    <w:rsid w:val="00D93651"/>
    <w:rsid w:val="00DB1562"/>
    <w:rsid w:val="00DD2123"/>
    <w:rsid w:val="00DD32D4"/>
    <w:rsid w:val="00DD3A64"/>
    <w:rsid w:val="00DE1B6F"/>
    <w:rsid w:val="00E057D8"/>
    <w:rsid w:val="00E12FD3"/>
    <w:rsid w:val="00E14034"/>
    <w:rsid w:val="00E40FEA"/>
    <w:rsid w:val="00E45277"/>
    <w:rsid w:val="00E46D4D"/>
    <w:rsid w:val="00E54C2F"/>
    <w:rsid w:val="00E6663E"/>
    <w:rsid w:val="00E73F32"/>
    <w:rsid w:val="00E740B4"/>
    <w:rsid w:val="00E8051B"/>
    <w:rsid w:val="00EA27BD"/>
    <w:rsid w:val="00EC0A09"/>
    <w:rsid w:val="00EC0C97"/>
    <w:rsid w:val="00EE4801"/>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845EEFA7-57AF-483A-95D7-DAEA871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4B0E-BAC9-4698-8C09-CE4F09D4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荒居 文香</cp:lastModifiedBy>
  <cp:revision>2</cp:revision>
  <cp:lastPrinted>2023-02-22T02:44:00Z</cp:lastPrinted>
  <dcterms:created xsi:type="dcterms:W3CDTF">2025-02-07T05:10:00Z</dcterms:created>
  <dcterms:modified xsi:type="dcterms:W3CDTF">2025-02-07T05:10:00Z</dcterms:modified>
</cp:coreProperties>
</file>